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ind w:right="418.937007874016"/>
        <w:jc w:val="left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Ultrasound examination of abdominal organs and kidneys.</w:t>
      </w:r>
    </w:p>
    <w:tbl>
      <w:tblPr>
        <w:tblStyle w:val="Table1"/>
        <w:tblW w:w="9637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18.5"/>
        <w:gridCol w:w="4818.5"/>
        <w:tblGridChange w:id="0">
          <w:tblGrid>
            <w:gridCol w:w="4818.5"/>
            <w:gridCol w:w="4818.5"/>
          </w:tblGrid>
        </w:tblGridChange>
      </w:tblGrid>
      <w:tr>
        <w:trPr>
          <w:cantSplit w:val="0"/>
          <w:trHeight w:val="6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The device Canon Aplio i800</w:t>
            </w:r>
          </w:p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Patient       A.S. Zherlitsyna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Examination date 02.04.2024</w:t>
            </w:r>
          </w:p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Age 47</w:t>
            </w:r>
          </w:p>
        </w:tc>
      </w:tr>
    </w:tbl>
    <w:p w:rsidR="00000000" w:rsidDel="00000000" w:rsidP="00000000" w:rsidRDefault="00000000" w:rsidRPr="00000000" w14:paraId="00000006">
      <w:pPr>
        <w:widowControl w:val="0"/>
        <w:spacing w:line="240" w:lineRule="auto"/>
        <w:ind w:right="418.937007874016"/>
        <w:jc w:val="left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240" w:lineRule="auto"/>
        <w:ind w:right="418.937007874016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u w:val="single"/>
          <w:rtl w:val="0"/>
        </w:rPr>
        <w:t xml:space="preserve">The liver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is enlarged, the left lobe is 75 mm, the right lobe is 180 mm.</w:t>
      </w:r>
    </w:p>
    <w:p w:rsidR="00000000" w:rsidDel="00000000" w:rsidP="00000000" w:rsidRDefault="00000000" w:rsidRPr="00000000" w14:paraId="00000008">
      <w:pPr>
        <w:widowControl w:val="0"/>
        <w:spacing w:line="240" w:lineRule="auto"/>
        <w:ind w:right="418.937007874016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The contour is clear, even. Parenchyma is fine-grained, heterogeneous, echogenicity is increased, sound conductivity is not reduced.</w:t>
      </w:r>
    </w:p>
    <w:p w:rsidR="00000000" w:rsidDel="00000000" w:rsidP="00000000" w:rsidRDefault="00000000" w:rsidRPr="00000000" w14:paraId="00000009">
      <w:pPr>
        <w:widowControl w:val="0"/>
        <w:spacing w:line="240" w:lineRule="auto"/>
        <w:ind w:right="418.937007874016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In the left lobe, there are several hypoechoic structures with relatively clear uneven contours measuring 47 x 37 mm, nearby - 18 and 14 mm.</w:t>
      </w:r>
    </w:p>
    <w:p w:rsidR="00000000" w:rsidDel="00000000" w:rsidP="00000000" w:rsidRDefault="00000000" w:rsidRPr="00000000" w14:paraId="0000000A">
      <w:pPr>
        <w:widowControl w:val="0"/>
        <w:spacing w:line="240" w:lineRule="auto"/>
        <w:ind w:right="418.937007874016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Most of the right lobe is occupied by a cystic structure with uneven clear contours and thickened walls, internal parietal solid inclusions measuring 152 x 139 mm, and hypoechoic structures of an irregular shape of heterogeneous structure with a maximum size of 83 x 49 mm.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ind w:right="418.937007874016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The intrahepatic bile ducts are not dilated, the walls are thickened to 1.5 mm.</w:t>
      </w:r>
    </w:p>
    <w:p w:rsidR="00000000" w:rsidDel="00000000" w:rsidP="00000000" w:rsidRDefault="00000000" w:rsidRPr="00000000" w14:paraId="0000000C">
      <w:pPr>
        <w:widowControl w:val="0"/>
        <w:spacing w:line="240" w:lineRule="auto"/>
        <w:ind w:right="418.937007874016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Portal vein 12.0 mm, not dilated.</w:t>
      </w:r>
    </w:p>
    <w:p w:rsidR="00000000" w:rsidDel="00000000" w:rsidP="00000000" w:rsidRDefault="00000000" w:rsidRPr="00000000" w14:paraId="0000000D">
      <w:pPr>
        <w:widowControl w:val="0"/>
        <w:spacing w:line="240" w:lineRule="auto"/>
        <w:ind w:right="418.937007874016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The inferior vena cava and hepatic veins are not dilated.</w:t>
      </w:r>
    </w:p>
    <w:p w:rsidR="00000000" w:rsidDel="00000000" w:rsidP="00000000" w:rsidRDefault="00000000" w:rsidRPr="00000000" w14:paraId="0000000E">
      <w:pPr>
        <w:widowControl w:val="0"/>
        <w:spacing w:line="240" w:lineRule="auto"/>
        <w:ind w:right="418.937007874016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Choledochus 5.5 mm, not dilated, walls not thickened. No concretions were found in the lumen of the choledochal.</w:t>
      </w:r>
    </w:p>
    <w:p w:rsidR="00000000" w:rsidDel="00000000" w:rsidP="00000000" w:rsidRDefault="00000000" w:rsidRPr="00000000" w14:paraId="0000000F">
      <w:pPr>
        <w:widowControl w:val="0"/>
        <w:spacing w:line="240" w:lineRule="auto"/>
        <w:ind w:right="418.937007874016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u w:val="singl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u w:val="single"/>
          <w:rtl w:val="0"/>
        </w:rPr>
        <w:t xml:space="preserve">gallbladder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is located typically. Contours are clear, even.</w:t>
      </w:r>
    </w:p>
    <w:p w:rsidR="00000000" w:rsidDel="00000000" w:rsidP="00000000" w:rsidRDefault="00000000" w:rsidRPr="00000000" w14:paraId="00000010">
      <w:pPr>
        <w:widowControl w:val="0"/>
        <w:spacing w:line="240" w:lineRule="auto"/>
        <w:ind w:right="418.937007874016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The shape is pear-shaped.</w:t>
      </w:r>
    </w:p>
    <w:p w:rsidR="00000000" w:rsidDel="00000000" w:rsidP="00000000" w:rsidRDefault="00000000" w:rsidRPr="00000000" w14:paraId="00000011">
      <w:pPr>
        <w:widowControl w:val="0"/>
        <w:spacing w:line="240" w:lineRule="auto"/>
        <w:ind w:right="418.937007874016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Dimensions 85 x 21 mm. Stretched</w:t>
      </w:r>
    </w:p>
    <w:p w:rsidR="00000000" w:rsidDel="00000000" w:rsidP="00000000" w:rsidRDefault="00000000" w:rsidRPr="00000000" w14:paraId="00000012">
      <w:pPr>
        <w:widowControl w:val="0"/>
        <w:spacing w:line="240" w:lineRule="auto"/>
        <w:ind w:right="418.937007874016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Wall up to 3.2 mm. Slightly thickened.</w:t>
      </w:r>
    </w:p>
    <w:p w:rsidR="00000000" w:rsidDel="00000000" w:rsidP="00000000" w:rsidRDefault="00000000" w:rsidRPr="00000000" w14:paraId="00000013">
      <w:pPr>
        <w:widowControl w:val="0"/>
        <w:spacing w:line="240" w:lineRule="auto"/>
        <w:ind w:right="418.937007874016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The content is anechoic.</w:t>
      </w:r>
    </w:p>
    <w:p w:rsidR="00000000" w:rsidDel="00000000" w:rsidP="00000000" w:rsidRDefault="00000000" w:rsidRPr="00000000" w14:paraId="00000014">
      <w:pPr>
        <w:widowControl w:val="0"/>
        <w:spacing w:line="240" w:lineRule="auto"/>
        <w:ind w:right="418.937007874016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u w:val="single"/>
          <w:rtl w:val="0"/>
        </w:rPr>
        <w:t xml:space="preserve">The pancreas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visualization is satisfactory. Head - 23x22 mm, body - 17 mm, tail - 28 mm.</w:t>
      </w:r>
    </w:p>
    <w:p w:rsidR="00000000" w:rsidDel="00000000" w:rsidP="00000000" w:rsidRDefault="00000000" w:rsidRPr="00000000" w14:paraId="00000015">
      <w:pPr>
        <w:widowControl w:val="0"/>
        <w:spacing w:line="240" w:lineRule="auto"/>
        <w:ind w:right="418.937007874016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The contour is clear, uneven. Not increased</w:t>
      </w:r>
    </w:p>
    <w:p w:rsidR="00000000" w:rsidDel="00000000" w:rsidP="00000000" w:rsidRDefault="00000000" w:rsidRPr="00000000" w14:paraId="00000016">
      <w:pPr>
        <w:widowControl w:val="0"/>
        <w:spacing w:line="240" w:lineRule="auto"/>
        <w:ind w:right="418.937007874016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Echogenicity is average.</w:t>
      </w:r>
    </w:p>
    <w:p w:rsidR="00000000" w:rsidDel="00000000" w:rsidP="00000000" w:rsidRDefault="00000000" w:rsidRPr="00000000" w14:paraId="00000017">
      <w:pPr>
        <w:widowControl w:val="0"/>
        <w:spacing w:line="240" w:lineRule="auto"/>
        <w:ind w:right="418.937007874016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The structure is granular, heterogeneous, diffusely compacted.</w:t>
      </w:r>
    </w:p>
    <w:p w:rsidR="00000000" w:rsidDel="00000000" w:rsidP="00000000" w:rsidRDefault="00000000" w:rsidRPr="00000000" w14:paraId="00000018">
      <w:pPr>
        <w:widowControl w:val="0"/>
        <w:spacing w:line="240" w:lineRule="auto"/>
        <w:ind w:right="418.937007874016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Virsung's duct is not dilated.</w:t>
      </w:r>
    </w:p>
    <w:p w:rsidR="00000000" w:rsidDel="00000000" w:rsidP="00000000" w:rsidRDefault="00000000" w:rsidRPr="00000000" w14:paraId="00000019">
      <w:pPr>
        <w:widowControl w:val="0"/>
        <w:spacing w:line="240" w:lineRule="auto"/>
        <w:ind w:right="418.937007874016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The walls of the stomach are unevenly thickened.</w:t>
      </w:r>
    </w:p>
    <w:p w:rsidR="00000000" w:rsidDel="00000000" w:rsidP="00000000" w:rsidRDefault="00000000" w:rsidRPr="00000000" w14:paraId="0000001A">
      <w:pPr>
        <w:widowControl w:val="0"/>
        <w:spacing w:line="240" w:lineRule="auto"/>
        <w:ind w:right="418.937007874016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Paragastric and peripancreatic, several enlarged lymph nodes, the maximum size of 31 x 24 mm, 41 x 22 mm, in the gate of the liver up to 14 mm.</w:t>
      </w:r>
    </w:p>
    <w:p w:rsidR="00000000" w:rsidDel="00000000" w:rsidP="00000000" w:rsidRDefault="00000000" w:rsidRPr="00000000" w14:paraId="0000001B">
      <w:pPr>
        <w:widowControl w:val="0"/>
        <w:spacing w:line="240" w:lineRule="auto"/>
        <w:ind w:right="418.937007874016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u w:val="single"/>
          <w:rtl w:val="0"/>
        </w:rPr>
        <w:t xml:space="preserve">The aorta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in the abdominal region, with a diameter of 14.5 mm, is not dilated.</w:t>
      </w:r>
    </w:p>
    <w:p w:rsidR="00000000" w:rsidDel="00000000" w:rsidP="00000000" w:rsidRDefault="00000000" w:rsidRPr="00000000" w14:paraId="0000001C">
      <w:pPr>
        <w:widowControl w:val="0"/>
        <w:spacing w:line="240" w:lineRule="auto"/>
        <w:ind w:right="418.937007874016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u w:val="single"/>
          <w:rtl w:val="0"/>
        </w:rPr>
        <w:t xml:space="preserve">The right kidney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is 111 x 49 mm, located typically.</w:t>
      </w:r>
    </w:p>
    <w:p w:rsidR="00000000" w:rsidDel="00000000" w:rsidP="00000000" w:rsidRDefault="00000000" w:rsidRPr="00000000" w14:paraId="0000001D">
      <w:pPr>
        <w:widowControl w:val="0"/>
        <w:spacing w:line="240" w:lineRule="auto"/>
        <w:ind w:right="418.937007874016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The shape is oval, the contours are clear and even.</w:t>
      </w:r>
    </w:p>
    <w:p w:rsidR="00000000" w:rsidDel="00000000" w:rsidP="00000000" w:rsidRDefault="00000000" w:rsidRPr="00000000" w14:paraId="0000001E">
      <w:pPr>
        <w:widowControl w:val="0"/>
        <w:spacing w:line="240" w:lineRule="auto"/>
        <w:ind w:right="418.937007874016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Parenchyma 16.0 mm, homogeneous.</w:t>
      </w:r>
    </w:p>
    <w:p w:rsidR="00000000" w:rsidDel="00000000" w:rsidP="00000000" w:rsidRDefault="00000000" w:rsidRPr="00000000" w14:paraId="0000001F">
      <w:pPr>
        <w:widowControl w:val="0"/>
        <w:spacing w:line="240" w:lineRule="auto"/>
        <w:ind w:right="418.937007874016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The collecting duct system is slightly expanded - the renal pelvis is 17.0 x 12.0 mm.</w:t>
      </w:r>
    </w:p>
    <w:p w:rsidR="00000000" w:rsidDel="00000000" w:rsidP="00000000" w:rsidRDefault="00000000" w:rsidRPr="00000000" w14:paraId="00000020">
      <w:pPr>
        <w:widowControl w:val="0"/>
        <w:spacing w:line="240" w:lineRule="auto"/>
        <w:ind w:right="418.937007874016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Contains echo-positive inclusions up to 3.0 mm in the middle, lower group of calyces, which do not give an acoustic shadow.</w:t>
      </w:r>
    </w:p>
    <w:p w:rsidR="00000000" w:rsidDel="00000000" w:rsidP="00000000" w:rsidRDefault="00000000" w:rsidRPr="00000000" w14:paraId="00000021">
      <w:pPr>
        <w:widowControl w:val="0"/>
        <w:spacing w:line="240" w:lineRule="auto"/>
        <w:ind w:right="418.937007874016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u w:val="single"/>
          <w:rtl w:val="0"/>
        </w:rPr>
        <w:t xml:space="preserve">The right adrenal gland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i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 not enlarged.</w:t>
      </w:r>
    </w:p>
    <w:p w:rsidR="00000000" w:rsidDel="00000000" w:rsidP="00000000" w:rsidRDefault="00000000" w:rsidRPr="00000000" w14:paraId="00000022">
      <w:pPr>
        <w:widowControl w:val="0"/>
        <w:spacing w:line="240" w:lineRule="auto"/>
        <w:ind w:right="418.937007874016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u w:val="single"/>
          <w:rtl w:val="0"/>
        </w:rPr>
        <w:t xml:space="preserve">The left kidney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is 118 x 51 mm, located typically.</w:t>
      </w:r>
    </w:p>
    <w:p w:rsidR="00000000" w:rsidDel="00000000" w:rsidP="00000000" w:rsidRDefault="00000000" w:rsidRPr="00000000" w14:paraId="00000023">
      <w:pPr>
        <w:widowControl w:val="0"/>
        <w:spacing w:line="240" w:lineRule="auto"/>
        <w:ind w:right="418.937007874016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The shape is oval, the contours are clear and even.</w:t>
      </w:r>
    </w:p>
    <w:p w:rsidR="00000000" w:rsidDel="00000000" w:rsidP="00000000" w:rsidRDefault="00000000" w:rsidRPr="00000000" w14:paraId="00000024">
      <w:pPr>
        <w:widowControl w:val="0"/>
        <w:spacing w:line="240" w:lineRule="auto"/>
        <w:ind w:right="418.937007874016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Parenchyma 23.0 mm, homogeneous.</w:t>
      </w:r>
    </w:p>
    <w:p w:rsidR="00000000" w:rsidDel="00000000" w:rsidP="00000000" w:rsidRDefault="00000000" w:rsidRPr="00000000" w14:paraId="00000025">
      <w:pPr>
        <w:widowControl w:val="0"/>
        <w:spacing w:line="240" w:lineRule="auto"/>
        <w:ind w:right="418.937007874016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The collecting duct system is not expanded - the renal pelvis is 16.0 mm.</w:t>
      </w:r>
    </w:p>
    <w:p w:rsidR="00000000" w:rsidDel="00000000" w:rsidP="00000000" w:rsidRDefault="00000000" w:rsidRPr="00000000" w14:paraId="00000026">
      <w:pPr>
        <w:widowControl w:val="0"/>
        <w:spacing w:line="240" w:lineRule="auto"/>
        <w:ind w:right="418.937007874016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Contains echo-positive inclusions up to 3.0 mm in the middle, lower group of cups, which do not create an acoustic shadow.</w:t>
      </w:r>
    </w:p>
    <w:p w:rsidR="00000000" w:rsidDel="00000000" w:rsidP="00000000" w:rsidRDefault="00000000" w:rsidRPr="00000000" w14:paraId="00000027">
      <w:pPr>
        <w:widowControl w:val="0"/>
        <w:spacing w:line="240" w:lineRule="auto"/>
        <w:ind w:right="418.937007874016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u w:val="single"/>
          <w:rtl w:val="0"/>
        </w:rPr>
        <w:t xml:space="preserve">The left adrenal gland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is not visualized.</w:t>
      </w:r>
    </w:p>
    <w:p w:rsidR="00000000" w:rsidDel="00000000" w:rsidP="00000000" w:rsidRDefault="00000000" w:rsidRPr="00000000" w14:paraId="00000028">
      <w:pPr>
        <w:widowControl w:val="0"/>
        <w:spacing w:line="240" w:lineRule="auto"/>
        <w:ind w:right="418.937007874016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u w:val="single"/>
          <w:rtl w:val="0"/>
        </w:rPr>
        <w:t xml:space="preserve">The spleen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is 85 x 26 mm, not enlarged, the contour is clear, even. Splenic vein - 6.0 mm, not dilated.</w:t>
      </w:r>
    </w:p>
    <w:p w:rsidR="00000000" w:rsidDel="00000000" w:rsidP="00000000" w:rsidRDefault="00000000" w:rsidRPr="00000000" w14:paraId="00000029">
      <w:pPr>
        <w:widowControl w:val="0"/>
        <w:spacing w:line="240" w:lineRule="auto"/>
        <w:ind w:right="418.937007874016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No free fluid was detected in the abdominal cavity.</w:t>
      </w:r>
    </w:p>
    <w:p w:rsidR="00000000" w:rsidDel="00000000" w:rsidP="00000000" w:rsidRDefault="00000000" w:rsidRPr="00000000" w14:paraId="0000002A">
      <w:pPr>
        <w:widowControl w:val="0"/>
        <w:spacing w:line="240" w:lineRule="auto"/>
        <w:ind w:right="418.937007874016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spacing w:line="240" w:lineRule="auto"/>
        <w:ind w:right="418.937007874016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spacing w:line="240" w:lineRule="auto"/>
        <w:ind w:right="418.937007874016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Conclusion: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ultrasound signs of malignant neoplasms of the stomach, bilobar secondary focal liver damage (mts), paragastric secondary lymphadenopathy, chronic cholecystitis, moderate diffuse changes in the pancreas, moderate pyelectasis on the right.</w:t>
      </w:r>
    </w:p>
    <w:p w:rsidR="00000000" w:rsidDel="00000000" w:rsidP="00000000" w:rsidRDefault="00000000" w:rsidRPr="00000000" w14:paraId="0000002D">
      <w:pPr>
        <w:widowControl w:val="0"/>
        <w:spacing w:line="240" w:lineRule="auto"/>
        <w:ind w:right="418.937007874016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30"/>
        <w:gridCol w:w="1065"/>
        <w:gridCol w:w="3735"/>
        <w:tblGridChange w:id="0">
          <w:tblGrid>
            <w:gridCol w:w="4830"/>
            <w:gridCol w:w="1065"/>
            <w:gridCol w:w="373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Doctor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w:drawing>
                <wp:inline distB="114300" distT="114300" distL="114300" distR="114300">
                  <wp:extent cx="523720" cy="549143"/>
                  <wp:effectExtent b="0" l="0" r="0" t="0"/>
                  <wp:docPr id="1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720" cy="54914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Khorevina K.M.</w:t>
            </w:r>
          </w:p>
        </w:tc>
      </w:tr>
    </w:tbl>
    <w:p w:rsidR="00000000" w:rsidDel="00000000" w:rsidP="00000000" w:rsidRDefault="00000000" w:rsidRPr="00000000" w14:paraId="00000035">
      <w:pPr>
        <w:widowControl w:val="0"/>
        <w:spacing w:line="240" w:lineRule="auto"/>
        <w:ind w:right="418.937007874016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259.25196850393945" w:top="566.9291338582677" w:left="1440" w:right="832.204724409448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ind w:hanging="141.73228346456688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NATIONAL ACADEMY OF SCIENCES OF UKRAINE</w:t>
    </w:r>
  </w:p>
  <w:p w:rsidR="00000000" w:rsidDel="00000000" w:rsidP="00000000" w:rsidRDefault="00000000" w:rsidRPr="00000000" w14:paraId="00000037">
    <w:pPr>
      <w:ind w:hanging="141.73228346456688"/>
      <w:jc w:val="center"/>
      <w:rPr>
        <w:rFonts w:ascii="Times New Roman" w:cs="Times New Roman" w:eastAsia="Times New Roman" w:hAnsi="Times New Roman"/>
        <w:b w:val="1"/>
        <w:bCs w:val="1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rtl w:val="0"/>
      </w:rPr>
      <w:t xml:space="preserve">STATE SCIENTIFIC INSTITUTION</w:t>
    </w:r>
  </w:p>
  <w:p w:rsidR="00000000" w:rsidDel="00000000" w:rsidP="00000000" w:rsidRDefault="00000000" w:rsidRPr="00000000" w14:paraId="00000038">
    <w:pPr>
      <w:ind w:left="-283.46456692913375" w:right="-466.062992125984" w:firstLine="141.73228346456688"/>
      <w:jc w:val="center"/>
      <w:rPr>
        <w:rFonts w:ascii="Times New Roman" w:cs="Times New Roman" w:eastAsia="Times New Roman" w:hAnsi="Times New Roman"/>
        <w:b w:val="1"/>
        <w:bCs w:val="1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rtl w:val="0"/>
      </w:rPr>
      <w:t xml:space="preserve">"CENTER OF INNOVATIVE MEDICAL TECHNOLOGIES OF THE NAS OF UKRAINE"</w:t>
    </w:r>
  </w:p>
  <w:p w:rsidR="00000000" w:rsidDel="00000000" w:rsidP="00000000" w:rsidRDefault="00000000" w:rsidRPr="00000000" w14:paraId="00000039">
    <w:pPr>
      <w:widowControl w:val="0"/>
      <w:spacing w:line="240" w:lineRule="auto"/>
      <w:ind w:hanging="141.73228346456688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04053, Kyiv, str. Voznesensky Uzviz, 22, phone: (044)272-34-03, fax (044)272-20-12</w:t>
    </w:r>
  </w:p>
  <w:p w:rsidR="00000000" w:rsidDel="00000000" w:rsidP="00000000" w:rsidRDefault="00000000" w:rsidRPr="00000000" w14:paraId="0000003A">
    <w:pPr>
      <w:widowControl w:val="0"/>
      <w:spacing w:line="240" w:lineRule="auto"/>
      <w:ind w:hanging="141.73228346456688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E-mail </w:t>
    </w:r>
    <w:hyperlink r:id="rId1">
      <w:r w:rsidDel="00000000" w:rsidR="00000000" w:rsidRPr="00000000">
        <w:rPr>
          <w:rFonts w:ascii="Times New Roman" w:cs="Times New Roman" w:eastAsia="Times New Roman" w:hAnsi="Times New Roman"/>
          <w:color w:val="1155cc"/>
          <w:sz w:val="18"/>
          <w:szCs w:val="18"/>
          <w:u w:val="single"/>
          <w:rtl w:val="0"/>
        </w:rPr>
        <w:t xml:space="preserve">office@cimt.com.ua</w:t>
      </w:r>
    </w:hyperlink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, website </w:t>
    </w:r>
    <w:hyperlink r:id="rId2">
      <w:r w:rsidDel="00000000" w:rsidR="00000000" w:rsidRPr="00000000">
        <w:rPr>
          <w:rFonts w:ascii="Times New Roman" w:cs="Times New Roman" w:eastAsia="Times New Roman" w:hAnsi="Times New Roman"/>
          <w:color w:val="1155cc"/>
          <w:sz w:val="18"/>
          <w:szCs w:val="18"/>
          <w:u w:val="single"/>
          <w:rtl w:val="0"/>
        </w:rPr>
        <w:t xml:space="preserve">https://cimt.com.ua/</w:t>
      </w:r>
    </w:hyperlink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 </w:t>
    </w:r>
  </w:p>
  <w:p w:rsidR="00000000" w:rsidDel="00000000" w:rsidP="00000000" w:rsidRDefault="00000000" w:rsidRPr="00000000" w14:paraId="0000003B">
    <w:pPr>
      <w:widowControl w:val="0"/>
      <w:spacing w:line="240" w:lineRule="auto"/>
      <w:ind w:left="-425.19685039370086" w:right="135.4724409448835" w:firstLine="0"/>
      <w:jc w:val="center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hyperlink" Target="mailto:office@cimt.com.ua" TargetMode="External"/><Relationship Id="rId2" Type="http://schemas.openxmlformats.org/officeDocument/2006/relationships/hyperlink" Target="https://cimt.com.u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